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C7B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 …</w:t>
            </w:r>
            <w:r w:rsidR="00AF473D" w:rsidRPr="0059771E">
              <w:rPr>
                <w:rFonts w:ascii="Times New Roman" w:hAnsi="Times New Roman"/>
                <w:sz w:val="28"/>
                <w:szCs w:val="28"/>
              </w:rPr>
              <w:t xml:space="preserve"> </w:t>
            </w:r>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D310"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38441B">
              <w:rPr>
                <w:rFonts w:ascii="Times New Roman" w:hAnsi="Times New Roman"/>
                <w:i/>
                <w:sz w:val="28"/>
                <w:szCs w:val="28"/>
              </w:rPr>
              <w:t>25</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FA730F">
              <w:rPr>
                <w:rFonts w:ascii="Times New Roman" w:hAnsi="Times New Roman"/>
                <w:i/>
                <w:sz w:val="28"/>
                <w:szCs w:val="28"/>
              </w:rPr>
              <w:t>3</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Manh"/>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Manh"/>
          <w:rFonts w:ascii="Times New Roman" w:eastAsiaTheme="majorEastAsia" w:hAnsi="Times New Roman"/>
          <w:sz w:val="28"/>
          <w:szCs w:val="28"/>
        </w:rPr>
        <w:t xml:space="preserve">CÔNG TÁC TUẦN </w:t>
      </w:r>
      <w:r w:rsidR="00786551">
        <w:rPr>
          <w:rStyle w:val="Manh"/>
          <w:rFonts w:ascii="Times New Roman" w:eastAsiaTheme="majorEastAsia" w:hAnsi="Times New Roman"/>
          <w:sz w:val="28"/>
          <w:szCs w:val="28"/>
        </w:rPr>
        <w:t>2</w:t>
      </w:r>
      <w:r w:rsidR="008840A5">
        <w:rPr>
          <w:rStyle w:val="Manh"/>
          <w:rFonts w:ascii="Times New Roman" w:eastAsiaTheme="majorEastAsia" w:hAnsi="Times New Roman"/>
          <w:sz w:val="28"/>
          <w:szCs w:val="28"/>
        </w:rPr>
        <w:t>8</w:t>
      </w:r>
    </w:p>
    <w:p w:rsidR="00F03B02" w:rsidRPr="0059771E" w:rsidRDefault="00F03B02" w:rsidP="00500E1E">
      <w:pPr>
        <w:jc w:val="center"/>
        <w:rPr>
          <w:rFonts w:eastAsiaTheme="majorEastAsia"/>
          <w:b/>
          <w:bCs/>
          <w:sz w:val="28"/>
          <w:szCs w:val="28"/>
        </w:rPr>
      </w:pPr>
      <w:r w:rsidRPr="0059771E">
        <w:rPr>
          <w:rStyle w:val="Manh"/>
          <w:rFonts w:eastAsiaTheme="majorEastAsia"/>
          <w:sz w:val="28"/>
          <w:szCs w:val="28"/>
        </w:rPr>
        <w:t>T</w:t>
      </w:r>
      <w:r w:rsidRPr="0059771E">
        <w:rPr>
          <w:rStyle w:val="Manh"/>
          <w:rFonts w:ascii="Times New Roman" w:eastAsiaTheme="majorEastAsia" w:hAnsi="Times New Roman"/>
          <w:sz w:val="28"/>
          <w:szCs w:val="28"/>
        </w:rPr>
        <w:t>ừ</w:t>
      </w:r>
      <w:r w:rsidRPr="0059771E">
        <w:rPr>
          <w:rStyle w:val="Manh"/>
          <w:rFonts w:eastAsiaTheme="majorEastAsia"/>
          <w:sz w:val="28"/>
          <w:szCs w:val="28"/>
        </w:rPr>
        <w:t xml:space="preserve"> </w:t>
      </w:r>
      <w:r w:rsidR="0038441B">
        <w:rPr>
          <w:rStyle w:val="Manh"/>
          <w:rFonts w:eastAsiaTheme="majorEastAsia"/>
          <w:sz w:val="28"/>
          <w:szCs w:val="28"/>
        </w:rPr>
        <w:t>25</w:t>
      </w:r>
      <w:r w:rsidR="008F2F94" w:rsidRPr="0059771E">
        <w:rPr>
          <w:rStyle w:val="Manh"/>
          <w:rFonts w:eastAsiaTheme="majorEastAsia"/>
          <w:sz w:val="28"/>
          <w:szCs w:val="28"/>
        </w:rPr>
        <w:t>.</w:t>
      </w:r>
      <w:r w:rsidR="00FA730F">
        <w:rPr>
          <w:rStyle w:val="Manh"/>
          <w:rFonts w:eastAsiaTheme="majorEastAsia"/>
          <w:sz w:val="28"/>
          <w:szCs w:val="28"/>
        </w:rPr>
        <w:t>3</w:t>
      </w:r>
      <w:r w:rsidR="0062484E">
        <w:rPr>
          <w:rStyle w:val="Manh"/>
          <w:rFonts w:eastAsiaTheme="majorEastAsia"/>
          <w:sz w:val="28"/>
          <w:szCs w:val="28"/>
        </w:rPr>
        <w:t>.2019</w:t>
      </w:r>
      <w:r w:rsidRPr="0059771E">
        <w:rPr>
          <w:rStyle w:val="Manh"/>
          <w:rFonts w:eastAsiaTheme="majorEastAsia"/>
          <w:sz w:val="28"/>
          <w:szCs w:val="28"/>
        </w:rPr>
        <w:t xml:space="preserve"> </w:t>
      </w:r>
      <w:r w:rsidRPr="0059771E">
        <w:rPr>
          <w:rStyle w:val="Manh"/>
          <w:rFonts w:ascii="Times New Roman" w:eastAsiaTheme="majorEastAsia" w:hAnsi="Times New Roman"/>
          <w:sz w:val="28"/>
          <w:szCs w:val="28"/>
        </w:rPr>
        <w:t>đế</w:t>
      </w:r>
      <w:r w:rsidRPr="0059771E">
        <w:rPr>
          <w:rStyle w:val="Manh"/>
          <w:rFonts w:eastAsiaTheme="majorEastAsia"/>
          <w:sz w:val="28"/>
          <w:szCs w:val="28"/>
        </w:rPr>
        <w:t xml:space="preserve">n </w:t>
      </w:r>
      <w:r w:rsidR="006D60C7">
        <w:rPr>
          <w:rStyle w:val="Manh"/>
          <w:rFonts w:eastAsiaTheme="majorEastAsia"/>
          <w:sz w:val="28"/>
          <w:szCs w:val="28"/>
        </w:rPr>
        <w:t>30</w:t>
      </w:r>
      <w:r w:rsidR="00AF175D" w:rsidRPr="0059771E">
        <w:rPr>
          <w:rStyle w:val="Manh"/>
          <w:rFonts w:eastAsiaTheme="majorEastAsia"/>
          <w:sz w:val="28"/>
          <w:szCs w:val="28"/>
        </w:rPr>
        <w:t>.</w:t>
      </w:r>
      <w:r w:rsidR="000C7BF3">
        <w:rPr>
          <w:rStyle w:val="Manh"/>
          <w:rFonts w:eastAsiaTheme="majorEastAsia"/>
          <w:sz w:val="28"/>
          <w:szCs w:val="28"/>
        </w:rPr>
        <w:t>3</w:t>
      </w:r>
      <w:r w:rsidRPr="0059771E">
        <w:rPr>
          <w:rStyle w:val="Manh"/>
          <w:rFonts w:eastAsiaTheme="majorEastAsia"/>
          <w:sz w:val="28"/>
          <w:szCs w:val="28"/>
        </w:rPr>
        <w:t>.201</w:t>
      </w:r>
      <w:r w:rsidR="0062484E">
        <w:rPr>
          <w:rStyle w:val="Manh"/>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7666"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095EE4" w:rsidRPr="009211AF"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095EE4" w:rsidRPr="009211AF" w:rsidRDefault="00095EE4" w:rsidP="00062B7D">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25/3</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9B1947">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9B1947">
            <w:pPr>
              <w:spacing w:line="170" w:lineRule="atLeast"/>
              <w:jc w:val="center"/>
              <w:textAlignment w:val="baseline"/>
              <w:rPr>
                <w:rFonts w:ascii="Times New Roman" w:hAnsi="Times New Roman"/>
                <w:color w:val="000000" w:themeColor="text1"/>
                <w:sz w:val="25"/>
                <w:szCs w:val="25"/>
              </w:rPr>
            </w:pPr>
          </w:p>
        </w:tc>
      </w:tr>
      <w:tr w:rsidR="00095EE4" w:rsidRPr="009211AF"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DE20B5">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9B1947">
            <w:pPr>
              <w:spacing w:line="170" w:lineRule="atLeast"/>
              <w:jc w:val="center"/>
              <w:textAlignment w:val="baseline"/>
              <w:rPr>
                <w:rFonts w:ascii="Times New Roman" w:hAnsi="Times New Roman"/>
                <w:color w:val="000000" w:themeColor="text1"/>
                <w:sz w:val="25"/>
                <w:szCs w:val="25"/>
              </w:rPr>
            </w:pPr>
          </w:p>
        </w:tc>
      </w:tr>
      <w:tr w:rsidR="00095EE4"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D3423D" w:rsidRDefault="00095EE4" w:rsidP="00901D8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shd w:val="clear" w:color="auto" w:fill="FFFFFF"/>
              </w:rPr>
              <w:t>Họp tại UBND Quận 3 (Phòng KH-TC)</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450EB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r w:rsidRPr="00CD7AD4">
              <w:rPr>
                <w:rFonts w:ascii="Times New Roman" w:hAnsi="Times New Roman"/>
                <w:bCs/>
                <w:color w:val="000000" w:themeColor="text1"/>
                <w:sz w:val="25"/>
                <w:szCs w:val="25"/>
              </w:rPr>
              <w:sym w:font="Wingdings" w:char="F0E0"/>
            </w:r>
            <w:r>
              <w:rPr>
                <w:rFonts w:ascii="Times New Roman" w:hAnsi="Times New Roman"/>
                <w:bCs/>
                <w:color w:val="000000" w:themeColor="text1"/>
                <w:sz w:val="25"/>
                <w:szCs w:val="25"/>
              </w:rPr>
              <w:t>9g30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95EE4" w:rsidRDefault="00095EE4" w:rsidP="009B1947">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Cô Hiệp</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9B1947">
            <w:pPr>
              <w:spacing w:line="170" w:lineRule="atLeast"/>
              <w:jc w:val="center"/>
              <w:textAlignment w:val="baseline"/>
              <w:rPr>
                <w:rFonts w:ascii="Times New Roman" w:hAnsi="Times New Roman"/>
                <w:color w:val="000000" w:themeColor="text1"/>
                <w:sz w:val="25"/>
                <w:szCs w:val="25"/>
              </w:rPr>
            </w:pPr>
          </w:p>
        </w:tc>
      </w:tr>
      <w:tr w:rsidR="00095EE4"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95EE4" w:rsidRPr="009211AF" w:rsidRDefault="00095EE4"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95EE4" w:rsidRPr="00005799" w:rsidRDefault="00095EE4" w:rsidP="005344E1">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005799">
              <w:rPr>
                <w:sz w:val="26"/>
                <w:szCs w:val="26"/>
                <w:shd w:val="clear" w:color="auto" w:fill="FFFFFF"/>
              </w:rPr>
              <w:t>Hội thi Tin học tài năng cấp Tiểu học – Vòng 2</w:t>
            </w:r>
            <w:r w:rsidRPr="00005799">
              <w:rPr>
                <w:rStyle w:val="Nhnmanh"/>
                <w:rFonts w:eastAsiaTheme="majorEastAsia"/>
                <w:sz w:val="26"/>
                <w:szCs w:val="26"/>
                <w:shd w:val="clear" w:color="auto" w:fill="FFFFFF"/>
              </w:rPr>
              <w:t>(Phần thi ứng xử tình huống)</w:t>
            </w:r>
            <w:r w:rsidRPr="00005799">
              <w:rPr>
                <w:sz w:val="26"/>
                <w:szCs w:val="26"/>
                <w:shd w:val="clear" w:color="auto" w:fill="FFFFFF"/>
              </w:rPr>
              <w:t> tại trường tiểu học Nguyễn Thái Sơn số 12 Huỳnh Tịnh Của, Phường 8, Quận 3</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Default="00095EE4" w:rsidP="00450EB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95EE4" w:rsidRDefault="00095EE4" w:rsidP="009B1947">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Cô Thư, Cô Nguyên</w:t>
            </w:r>
          </w:p>
        </w:tc>
        <w:tc>
          <w:tcPr>
            <w:tcW w:w="850" w:type="dxa"/>
            <w:tcBorders>
              <w:top w:val="single" w:sz="6" w:space="0" w:color="auto"/>
              <w:left w:val="nil"/>
              <w:bottom w:val="single" w:sz="6" w:space="0" w:color="auto"/>
              <w:right w:val="single" w:sz="6" w:space="0" w:color="auto"/>
            </w:tcBorders>
            <w:shd w:val="clear" w:color="auto" w:fill="auto"/>
            <w:vAlign w:val="center"/>
          </w:tcPr>
          <w:p w:rsidR="00095EE4" w:rsidRPr="009211AF" w:rsidRDefault="00095EE4" w:rsidP="009B1947">
            <w:pPr>
              <w:spacing w:line="170" w:lineRule="atLeast"/>
              <w:jc w:val="center"/>
              <w:textAlignment w:val="baseline"/>
              <w:rPr>
                <w:rFonts w:ascii="Times New Roman" w:hAnsi="Times New Roman"/>
                <w:color w:val="000000" w:themeColor="text1"/>
                <w:sz w:val="25"/>
                <w:szCs w:val="25"/>
              </w:rPr>
            </w:pPr>
          </w:p>
        </w:tc>
      </w:tr>
      <w:tr w:rsidR="00095EE4" w:rsidRPr="009211AF"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095EE4" w:rsidRPr="009211AF" w:rsidRDefault="00095EE4"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095EE4" w:rsidRPr="009211AF" w:rsidRDefault="00095EE4"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26/3</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95EE4" w:rsidRPr="00011389" w:rsidRDefault="00095EE4" w:rsidP="00F4352C">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rPr>
            </w:pPr>
            <w:r w:rsidRPr="00011389">
              <w:rPr>
                <w:rStyle w:val="Nhnmanh"/>
                <w:rFonts w:eastAsiaTheme="majorEastAsia"/>
                <w:i w:val="0"/>
                <w:iCs w:val="0"/>
                <w:sz w:val="26"/>
                <w:szCs w:val="26"/>
                <w:shd w:val="clear" w:color="auto" w:fill="FFFFFF"/>
              </w:rPr>
              <w:t>Các trường tiểu học gửi thống kê giữa HKII môn Tiếng Việt, Toán Khối 4, 5 theo mẫu của SGD về PGD. </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815CB4">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095EE4" w:rsidRPr="005344E1" w:rsidRDefault="00095EE4" w:rsidP="0014440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C27FCA">
            <w:pPr>
              <w:spacing w:line="170" w:lineRule="atLeast"/>
              <w:jc w:val="center"/>
              <w:textAlignment w:val="baseline"/>
              <w:rPr>
                <w:rFonts w:ascii="Times New Roman" w:hAnsi="Times New Roman"/>
                <w:color w:val="000000" w:themeColor="text1"/>
                <w:sz w:val="25"/>
                <w:szCs w:val="25"/>
              </w:rPr>
            </w:pPr>
          </w:p>
        </w:tc>
      </w:tr>
      <w:tr w:rsidR="00095EE4" w:rsidRPr="009211AF" w:rsidTr="00E86433">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095EE4" w:rsidRPr="009211AF" w:rsidRDefault="00095EE4" w:rsidP="00C27FC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95EE4" w:rsidRPr="009412D0" w:rsidRDefault="00095EE4" w:rsidP="00F4352C">
            <w:pPr>
              <w:pStyle w:val="ThngthngWeb"/>
              <w:numPr>
                <w:ilvl w:val="0"/>
                <w:numId w:val="8"/>
              </w:numPr>
              <w:shd w:val="clear" w:color="auto" w:fill="FFFFFF"/>
              <w:spacing w:before="0" w:beforeAutospacing="0" w:after="0" w:afterAutospacing="0" w:line="360" w:lineRule="atLeast"/>
              <w:ind w:left="-29" w:firstLine="425"/>
              <w:jc w:val="both"/>
              <w:textAlignment w:val="baseline"/>
              <w:rPr>
                <w:rStyle w:val="Nhnmanh"/>
                <w:rFonts w:eastAsiaTheme="majorEastAsia"/>
                <w:i w:val="0"/>
                <w:iCs w:val="0"/>
                <w:sz w:val="26"/>
                <w:szCs w:val="26"/>
                <w:shd w:val="clear" w:color="auto" w:fill="FFFFFF"/>
              </w:rPr>
            </w:pPr>
            <w:r w:rsidRPr="009412D0">
              <w:rPr>
                <w:rStyle w:val="Nhnmanh"/>
                <w:rFonts w:eastAsiaTheme="majorEastAsia"/>
                <w:i w:val="0"/>
                <w:iCs w:val="0"/>
                <w:sz w:val="26"/>
                <w:szCs w:val="26"/>
                <w:shd w:val="clear" w:color="auto" w:fill="FFFFFF"/>
              </w:rPr>
              <w:t>Họp Chi bộ định kỳ tháng 4 và chuyên đề Qúy 1/2019 tại Phòng đa năng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815CB4">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11g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095EE4" w:rsidRPr="005344E1" w:rsidRDefault="00095EE4" w:rsidP="0014440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Đảng viên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C27FCA">
            <w:pPr>
              <w:spacing w:line="170" w:lineRule="atLeast"/>
              <w:jc w:val="center"/>
              <w:textAlignment w:val="baseline"/>
              <w:rPr>
                <w:rFonts w:ascii="Times New Roman" w:hAnsi="Times New Roman"/>
                <w:color w:val="000000" w:themeColor="text1"/>
                <w:sz w:val="25"/>
                <w:szCs w:val="25"/>
              </w:rPr>
            </w:pPr>
          </w:p>
        </w:tc>
      </w:tr>
      <w:tr w:rsidR="00095EE4"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095EE4" w:rsidRPr="009211AF" w:rsidRDefault="00095EE4" w:rsidP="00302CB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95EE4" w:rsidRPr="009412D0" w:rsidRDefault="00095EE4" w:rsidP="00302CBA">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9412D0">
              <w:rPr>
                <w:sz w:val="26"/>
                <w:szCs w:val="26"/>
                <w:shd w:val="clear" w:color="auto" w:fill="FFFFFF"/>
              </w:rPr>
              <w:t>Kính mời Giáo viên đủ điều kiện tham dự Phần thi lý thuyết Hội thi giáo viên dạy giỏi cấp tiểu học dự họp tại trường tiểu học Kỳ Đồng số14 đường Kỳ Đồng, Phường 9, Quận 3.</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Default="00095EE4" w:rsidP="00302CB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095EE4" w:rsidRPr="005344E1" w:rsidRDefault="00095EE4" w:rsidP="00095EE4">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 xml:space="preserve">Cô Hoài, Cô Thủy, Cô Tuyết, Cô Hạnh, Thầy Thạch, Thầy Thông, Cô Phương Anh </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302CBA">
            <w:pPr>
              <w:spacing w:line="170" w:lineRule="atLeast"/>
              <w:jc w:val="center"/>
              <w:textAlignment w:val="baseline"/>
              <w:rPr>
                <w:rFonts w:ascii="Times New Roman" w:hAnsi="Times New Roman"/>
                <w:color w:val="000000" w:themeColor="text1"/>
                <w:sz w:val="25"/>
                <w:szCs w:val="25"/>
              </w:rPr>
            </w:pPr>
          </w:p>
        </w:tc>
      </w:tr>
      <w:tr w:rsidR="00095EE4"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095EE4" w:rsidRPr="009211AF" w:rsidRDefault="00095EE4" w:rsidP="00302CB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95EE4" w:rsidRPr="009412D0" w:rsidRDefault="00095EE4" w:rsidP="00302CBA">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9412D0">
              <w:rPr>
                <w:sz w:val="26"/>
                <w:szCs w:val="26"/>
                <w:shd w:val="clear" w:color="auto" w:fill="FFFFFF"/>
              </w:rPr>
              <w:t>Kính mời Đoàn kiểm tra công tác Thư viện – Thiết bị cấp TH, THCS năm 2018-2019 dự họp tại trường tiểu học Kỳ Đồng số 14 đường Kỳ Đồng, Phường 9, Quận 3</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Default="00095EE4" w:rsidP="00302CB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15g30</w:t>
            </w:r>
          </w:p>
        </w:tc>
        <w:tc>
          <w:tcPr>
            <w:tcW w:w="1985" w:type="dxa"/>
            <w:tcBorders>
              <w:top w:val="single" w:sz="6" w:space="0" w:color="auto"/>
              <w:left w:val="nil"/>
              <w:bottom w:val="single" w:sz="6" w:space="0" w:color="auto"/>
              <w:right w:val="single" w:sz="6" w:space="0" w:color="auto"/>
            </w:tcBorders>
            <w:shd w:val="clear" w:color="auto" w:fill="CCFFFF"/>
            <w:vAlign w:val="center"/>
          </w:tcPr>
          <w:p w:rsidR="00095EE4" w:rsidRPr="005344E1" w:rsidRDefault="00095EE4" w:rsidP="009412D0">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302CBA">
            <w:pPr>
              <w:spacing w:line="170" w:lineRule="atLeast"/>
              <w:jc w:val="center"/>
              <w:textAlignment w:val="baseline"/>
              <w:rPr>
                <w:rFonts w:ascii="Times New Roman" w:hAnsi="Times New Roman"/>
                <w:color w:val="000000" w:themeColor="text1"/>
                <w:sz w:val="25"/>
                <w:szCs w:val="25"/>
              </w:rPr>
            </w:pPr>
          </w:p>
        </w:tc>
      </w:tr>
      <w:tr w:rsidR="00095EE4"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095EE4" w:rsidRPr="009211AF" w:rsidRDefault="00095EE4" w:rsidP="00302CB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95EE4" w:rsidRPr="009412D0" w:rsidRDefault="00095EE4" w:rsidP="00302CBA">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Default="00095EE4" w:rsidP="00302CB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095EE4" w:rsidRDefault="00095EE4" w:rsidP="009412D0">
            <w:pPr>
              <w:tabs>
                <w:tab w:val="left" w:pos="284"/>
              </w:tabs>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095EE4" w:rsidRPr="009211AF" w:rsidRDefault="00095EE4" w:rsidP="00302CBA">
            <w:pPr>
              <w:spacing w:line="170" w:lineRule="atLeast"/>
              <w:jc w:val="center"/>
              <w:textAlignment w:val="baseline"/>
              <w:rPr>
                <w:rFonts w:ascii="Times New Roman" w:hAnsi="Times New Roman"/>
                <w:color w:val="000000" w:themeColor="text1"/>
                <w:sz w:val="25"/>
                <w:szCs w:val="25"/>
              </w:rPr>
            </w:pPr>
          </w:p>
        </w:tc>
      </w:tr>
      <w:tr w:rsidR="0068599C" w:rsidRPr="009211AF"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68599C" w:rsidRPr="009211AF" w:rsidRDefault="0068599C" w:rsidP="0068599C">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27/3</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68599C" w:rsidRPr="009412D0" w:rsidRDefault="0068599C" w:rsidP="0068599C">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rPr>
            </w:pPr>
            <w:r>
              <w:rPr>
                <w:color w:val="333333"/>
                <w:sz w:val="26"/>
                <w:szCs w:val="26"/>
                <w:shd w:val="clear" w:color="auto" w:fill="FFFFFF"/>
              </w:rPr>
              <w:t>Tập huấn tại Thông tấn xã VN tại s</w:t>
            </w:r>
            <w:r w:rsidRPr="009412D0">
              <w:rPr>
                <w:color w:val="333333"/>
                <w:sz w:val="26"/>
                <w:szCs w:val="26"/>
                <w:shd w:val="clear" w:color="auto" w:fill="FFFFFF"/>
              </w:rPr>
              <w:t>ố 1</w:t>
            </w:r>
            <w:r>
              <w:rPr>
                <w:color w:val="333333"/>
                <w:sz w:val="26"/>
                <w:szCs w:val="26"/>
                <w:shd w:val="clear" w:color="auto" w:fill="FFFFFF"/>
              </w:rPr>
              <w:t>16-118</w:t>
            </w:r>
            <w:r w:rsidRPr="009412D0">
              <w:rPr>
                <w:color w:val="333333"/>
                <w:sz w:val="26"/>
                <w:szCs w:val="26"/>
                <w:shd w:val="clear" w:color="auto" w:fill="FFFFFF"/>
              </w:rPr>
              <w:t xml:space="preserve"> Nguyễn Thị Minh Khai, Q3, TP HCM </w:t>
            </w:r>
          </w:p>
        </w:tc>
        <w:tc>
          <w:tcPr>
            <w:tcW w:w="850" w:type="dxa"/>
            <w:tcBorders>
              <w:top w:val="single" w:sz="6" w:space="0" w:color="auto"/>
              <w:left w:val="nil"/>
              <w:bottom w:val="single" w:sz="6" w:space="0" w:color="auto"/>
              <w:right w:val="single" w:sz="6" w:space="0" w:color="auto"/>
            </w:tcBorders>
            <w:shd w:val="clear" w:color="auto" w:fill="auto"/>
            <w:vAlign w:val="center"/>
          </w:tcPr>
          <w:p w:rsidR="0068599C" w:rsidRDefault="0068599C" w:rsidP="0068599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Cả ngày</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8599C" w:rsidRDefault="0068599C" w:rsidP="0068599C">
            <w:pPr>
              <w:jc w:val="center"/>
              <w:rPr>
                <w:rFonts w:ascii="Times New Roman" w:hAnsi="Times New Roman"/>
                <w:bCs/>
                <w:color w:val="000000" w:themeColor="text1"/>
                <w:sz w:val="25"/>
                <w:szCs w:val="25"/>
              </w:rPr>
            </w:pPr>
          </w:p>
          <w:p w:rsidR="0068599C" w:rsidRDefault="0068599C" w:rsidP="0068599C">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Cô Hiệp</w:t>
            </w:r>
          </w:p>
        </w:tc>
        <w:tc>
          <w:tcPr>
            <w:tcW w:w="850" w:type="dxa"/>
            <w:tcBorders>
              <w:top w:val="single" w:sz="6" w:space="0" w:color="auto"/>
              <w:left w:val="nil"/>
              <w:bottom w:val="single" w:sz="6" w:space="0" w:color="auto"/>
              <w:right w:val="single" w:sz="6" w:space="0" w:color="auto"/>
            </w:tcBorders>
            <w:shd w:val="clear" w:color="auto" w:fill="auto"/>
            <w:vAlign w:val="center"/>
          </w:tcPr>
          <w:p w:rsidR="0068599C" w:rsidRPr="009211AF" w:rsidRDefault="0068599C" w:rsidP="0068599C">
            <w:pPr>
              <w:spacing w:line="170" w:lineRule="atLeast"/>
              <w:jc w:val="center"/>
              <w:textAlignment w:val="baseline"/>
              <w:rPr>
                <w:rFonts w:ascii="Times New Roman" w:hAnsi="Times New Roman"/>
                <w:color w:val="000000" w:themeColor="text1"/>
                <w:sz w:val="25"/>
                <w:szCs w:val="25"/>
              </w:rPr>
            </w:pPr>
          </w:p>
        </w:tc>
      </w:tr>
      <w:tr w:rsidR="0068599C" w:rsidRPr="009211AF" w:rsidTr="00430C29">
        <w:trPr>
          <w:trHeight w:val="70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68599C" w:rsidRDefault="0068599C" w:rsidP="0068599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68599C" w:rsidRPr="009412D0" w:rsidRDefault="00095EE4" w:rsidP="0068599C">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rPr>
            </w:pPr>
            <w:r>
              <w:rPr>
                <w:sz w:val="26"/>
                <w:szCs w:val="26"/>
              </w:rPr>
              <w:t>Hội nghị thông tin thời sự Qúy 1/2019 tại Hội trường 394A Lê Văn Sỹ</w:t>
            </w:r>
          </w:p>
        </w:tc>
        <w:tc>
          <w:tcPr>
            <w:tcW w:w="850" w:type="dxa"/>
            <w:tcBorders>
              <w:top w:val="single" w:sz="6" w:space="0" w:color="auto"/>
              <w:left w:val="nil"/>
              <w:bottom w:val="single" w:sz="6" w:space="0" w:color="auto"/>
              <w:right w:val="single" w:sz="6" w:space="0" w:color="auto"/>
            </w:tcBorders>
            <w:shd w:val="clear" w:color="auto" w:fill="auto"/>
            <w:vAlign w:val="center"/>
          </w:tcPr>
          <w:p w:rsidR="0068599C" w:rsidRDefault="00095EE4" w:rsidP="0068599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8599C" w:rsidRDefault="0068599C" w:rsidP="0068599C">
            <w:pPr>
              <w:jc w:val="center"/>
              <w:rPr>
                <w:rFonts w:ascii="Times New Roman" w:hAnsi="Times New Roman"/>
                <w:bCs/>
                <w:color w:val="000000" w:themeColor="text1"/>
                <w:sz w:val="25"/>
                <w:szCs w:val="25"/>
              </w:rPr>
            </w:pPr>
          </w:p>
          <w:p w:rsidR="0068599C" w:rsidRDefault="00095EE4" w:rsidP="0068599C">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Đảng viên</w:t>
            </w:r>
          </w:p>
        </w:tc>
        <w:tc>
          <w:tcPr>
            <w:tcW w:w="850" w:type="dxa"/>
            <w:tcBorders>
              <w:top w:val="single" w:sz="6" w:space="0" w:color="auto"/>
              <w:left w:val="nil"/>
              <w:bottom w:val="single" w:sz="6" w:space="0" w:color="auto"/>
              <w:right w:val="single" w:sz="6" w:space="0" w:color="auto"/>
            </w:tcBorders>
            <w:shd w:val="clear" w:color="auto" w:fill="auto"/>
            <w:vAlign w:val="center"/>
          </w:tcPr>
          <w:p w:rsidR="0068599C" w:rsidRPr="009211AF" w:rsidRDefault="0068599C" w:rsidP="0068599C">
            <w:pPr>
              <w:spacing w:line="170" w:lineRule="atLeast"/>
              <w:jc w:val="center"/>
              <w:textAlignment w:val="baseline"/>
              <w:rPr>
                <w:rFonts w:ascii="Times New Roman" w:hAnsi="Times New Roman"/>
                <w:color w:val="000000" w:themeColor="text1"/>
                <w:sz w:val="25"/>
                <w:szCs w:val="25"/>
              </w:rPr>
            </w:pPr>
          </w:p>
        </w:tc>
      </w:tr>
      <w:tr w:rsidR="0068599C" w:rsidRPr="009211AF" w:rsidTr="009D1636">
        <w:trPr>
          <w:trHeight w:val="1150"/>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68599C" w:rsidRPr="009211AF" w:rsidRDefault="0068599C" w:rsidP="0068599C">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lastRenderedPageBreak/>
              <w:t>THỨ   NĂM</w:t>
            </w:r>
          </w:p>
          <w:p w:rsidR="0068599C" w:rsidRPr="009211AF" w:rsidRDefault="0068599C" w:rsidP="0068599C">
            <w:pPr>
              <w:jc w:val="center"/>
              <w:rPr>
                <w:rFonts w:ascii="Times New Roman" w:hAnsi="Times New Roman"/>
                <w:b/>
                <w:color w:val="000000" w:themeColor="text1"/>
                <w:sz w:val="25"/>
                <w:szCs w:val="25"/>
              </w:rPr>
            </w:pPr>
            <w:r>
              <w:rPr>
                <w:rFonts w:ascii="Times New Roman" w:hAnsi="Times New Roman"/>
                <w:b/>
                <w:color w:val="000000" w:themeColor="text1"/>
                <w:sz w:val="25"/>
                <w:szCs w:val="25"/>
              </w:rPr>
              <w:t>28/3</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095EE4" w:rsidRPr="00095EE4" w:rsidRDefault="0068599C" w:rsidP="00095EE4">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t>Kiểm tra tổ chức hoạt động theo quyết định số</w:t>
            </w:r>
            <w:r w:rsidRPr="00B106DC">
              <w:t xml:space="preserve"> 448/QD-UBND </w:t>
            </w:r>
            <w:r>
              <w:t>tại Trường Tiểu học Nguyễn Sơn Hà</w:t>
            </w:r>
          </w:p>
        </w:tc>
        <w:tc>
          <w:tcPr>
            <w:tcW w:w="850" w:type="dxa"/>
            <w:tcBorders>
              <w:top w:val="single" w:sz="6" w:space="0" w:color="auto"/>
              <w:left w:val="nil"/>
              <w:bottom w:val="single" w:sz="6" w:space="0" w:color="auto"/>
              <w:right w:val="single" w:sz="6" w:space="0" w:color="auto"/>
            </w:tcBorders>
            <w:shd w:val="clear" w:color="auto" w:fill="CCFFFF"/>
            <w:vAlign w:val="center"/>
          </w:tcPr>
          <w:p w:rsidR="0068599C" w:rsidRPr="009211AF" w:rsidRDefault="0068599C" w:rsidP="0068599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68599C" w:rsidRDefault="0068599C" w:rsidP="0068599C">
            <w:pPr>
              <w:jc w:val="center"/>
              <w:rPr>
                <w:rFonts w:ascii="Times New Roman" w:hAnsi="Times New Roman"/>
                <w:bCs/>
                <w:color w:val="000000" w:themeColor="text1"/>
                <w:sz w:val="25"/>
                <w:szCs w:val="25"/>
              </w:rPr>
            </w:pPr>
          </w:p>
          <w:p w:rsidR="0068599C" w:rsidRDefault="0068599C" w:rsidP="0068599C">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Hiệu trưởng</w:t>
            </w:r>
          </w:p>
          <w:p w:rsidR="0068599C" w:rsidRDefault="0068599C" w:rsidP="0068599C">
            <w:pPr>
              <w:jc w:val="center"/>
              <w:rPr>
                <w:rFonts w:ascii="Times New Roman" w:hAnsi="Times New Roman"/>
                <w:bCs/>
                <w:color w:val="000000" w:themeColor="text1"/>
                <w:sz w:val="25"/>
                <w:szCs w:val="25"/>
              </w:rPr>
            </w:pPr>
          </w:p>
          <w:p w:rsidR="0068599C" w:rsidRDefault="0068599C" w:rsidP="0068599C">
            <w:pPr>
              <w:jc w:val="center"/>
            </w:pPr>
          </w:p>
        </w:tc>
        <w:tc>
          <w:tcPr>
            <w:tcW w:w="850" w:type="dxa"/>
            <w:tcBorders>
              <w:top w:val="single" w:sz="6" w:space="0" w:color="auto"/>
              <w:left w:val="nil"/>
              <w:bottom w:val="single" w:sz="6" w:space="0" w:color="auto"/>
              <w:right w:val="single" w:sz="6" w:space="0" w:color="auto"/>
            </w:tcBorders>
            <w:shd w:val="clear" w:color="auto" w:fill="CCFFFF"/>
            <w:vAlign w:val="center"/>
          </w:tcPr>
          <w:p w:rsidR="0068599C" w:rsidRPr="009211AF" w:rsidRDefault="0068599C" w:rsidP="0068599C">
            <w:pPr>
              <w:spacing w:line="170" w:lineRule="atLeast"/>
              <w:jc w:val="center"/>
              <w:textAlignment w:val="baseline"/>
              <w:rPr>
                <w:rFonts w:ascii="Times New Roman" w:hAnsi="Times New Roman"/>
                <w:color w:val="000000" w:themeColor="text1"/>
                <w:sz w:val="25"/>
                <w:szCs w:val="25"/>
              </w:rPr>
            </w:pPr>
          </w:p>
        </w:tc>
      </w:tr>
      <w:tr w:rsidR="00095EE4" w:rsidRPr="009211AF" w:rsidTr="00371566">
        <w:trPr>
          <w:trHeight w:val="696"/>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095EE4" w:rsidRPr="009211AF" w:rsidRDefault="00095EE4" w:rsidP="00095EE4">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095EE4" w:rsidRPr="009211AF" w:rsidRDefault="00095EE4" w:rsidP="00095EE4">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29/3</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095EE4" w:rsidRPr="000B333F" w:rsidRDefault="00095EE4" w:rsidP="00095EE4">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0B333F">
              <w:rPr>
                <w:sz w:val="26"/>
                <w:szCs w:val="26"/>
                <w:shd w:val="clear" w:color="auto" w:fill="FFFFFF"/>
              </w:rPr>
              <w:t>Kính mời Phó Hiệu trưởng các trường tiểu học và giáo viên cốt cán của 05 khối tham dự chuyên đề Đạo đức tại trường tiểu học Nguyễn Việt Hồng số 292/9 CMT8, Phường 10, Quận 3</w:t>
            </w:r>
          </w:p>
        </w:tc>
        <w:tc>
          <w:tcPr>
            <w:tcW w:w="850" w:type="dxa"/>
            <w:tcBorders>
              <w:top w:val="single" w:sz="6" w:space="0" w:color="auto"/>
              <w:left w:val="nil"/>
              <w:bottom w:val="single" w:sz="4" w:space="0" w:color="auto"/>
              <w:right w:val="single" w:sz="6" w:space="0" w:color="auto"/>
            </w:tcBorders>
            <w:shd w:val="clear" w:color="auto" w:fill="auto"/>
            <w:vAlign w:val="center"/>
          </w:tcPr>
          <w:p w:rsidR="00095EE4" w:rsidRPr="009211AF" w:rsidRDefault="00095EE4" w:rsidP="00095EE4">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095EE4" w:rsidRPr="009211AF" w:rsidRDefault="00095EE4" w:rsidP="00095EE4">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 Cô Nhài, Cô Hạnh, Cô Loan, Cô Phương Anh, Cô Tuyết</w:t>
            </w:r>
          </w:p>
        </w:tc>
        <w:tc>
          <w:tcPr>
            <w:tcW w:w="850" w:type="dxa"/>
            <w:tcBorders>
              <w:top w:val="single" w:sz="6" w:space="0" w:color="auto"/>
              <w:left w:val="nil"/>
              <w:bottom w:val="single" w:sz="4" w:space="0" w:color="auto"/>
              <w:right w:val="single" w:sz="6" w:space="0" w:color="auto"/>
            </w:tcBorders>
            <w:shd w:val="clear" w:color="auto" w:fill="auto"/>
            <w:vAlign w:val="center"/>
          </w:tcPr>
          <w:p w:rsidR="00095EE4" w:rsidRPr="009211AF" w:rsidRDefault="00095EE4" w:rsidP="00095EE4">
            <w:pPr>
              <w:spacing w:line="170" w:lineRule="atLeast"/>
              <w:jc w:val="center"/>
              <w:textAlignment w:val="baseline"/>
              <w:rPr>
                <w:rFonts w:ascii="Times New Roman" w:hAnsi="Times New Roman"/>
                <w:color w:val="000000" w:themeColor="text1"/>
                <w:sz w:val="25"/>
                <w:szCs w:val="25"/>
              </w:rPr>
            </w:pPr>
          </w:p>
        </w:tc>
      </w:tr>
      <w:tr w:rsidR="00B11316" w:rsidRPr="009211AF" w:rsidTr="005344E1">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B11316" w:rsidRPr="00ED1A92" w:rsidRDefault="00B11316" w:rsidP="0068599C">
            <w:pPr>
              <w:spacing w:line="245" w:lineRule="atLeast"/>
              <w:jc w:val="center"/>
              <w:textAlignment w:val="baseline"/>
              <w:rPr>
                <w:rFonts w:ascii="Times New Roman" w:hAnsi="Times New Roman"/>
                <w:b/>
                <w:bCs/>
                <w:color w:val="000000" w:themeColor="text1"/>
                <w:sz w:val="26"/>
                <w:szCs w:val="26"/>
              </w:rPr>
            </w:pPr>
            <w:r>
              <w:rPr>
                <w:rFonts w:ascii="Times New Roman" w:hAnsi="Times New Roman"/>
                <w:b/>
                <w:bCs/>
                <w:color w:val="000000" w:themeColor="text1"/>
                <w:sz w:val="26"/>
                <w:szCs w:val="26"/>
              </w:rPr>
              <w:t>THỨ BẢY 30/3</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11316" w:rsidRPr="00F4352C" w:rsidRDefault="00B11316" w:rsidP="0068599C">
            <w:pPr>
              <w:pStyle w:val="ThngthngWeb"/>
              <w:shd w:val="clear" w:color="auto" w:fill="FFFFFF"/>
              <w:spacing w:before="0" w:beforeAutospacing="0" w:after="0" w:afterAutospacing="0" w:line="360" w:lineRule="atLeast"/>
              <w:ind w:left="396"/>
              <w:jc w:val="both"/>
              <w:textAlignment w:val="baseline"/>
              <w:rPr>
                <w:color w:val="000000"/>
                <w:sz w:val="26"/>
                <w:szCs w:val="26"/>
                <w:shd w:val="clear" w:color="auto" w:fill="FFFFFF"/>
              </w:rPr>
            </w:pPr>
            <w:r>
              <w:rPr>
                <w:color w:val="000000"/>
                <w:sz w:val="26"/>
                <w:szCs w:val="26"/>
                <w:shd w:val="clear" w:color="auto" w:fill="FFFFFF"/>
              </w:rPr>
              <w:t>-</w:t>
            </w:r>
          </w:p>
        </w:tc>
        <w:tc>
          <w:tcPr>
            <w:tcW w:w="850" w:type="dxa"/>
            <w:tcBorders>
              <w:top w:val="single" w:sz="6" w:space="0" w:color="auto"/>
              <w:left w:val="nil"/>
              <w:bottom w:val="single" w:sz="4" w:space="0" w:color="auto"/>
              <w:right w:val="single" w:sz="6" w:space="0" w:color="auto"/>
            </w:tcBorders>
            <w:shd w:val="clear" w:color="auto" w:fill="auto"/>
            <w:vAlign w:val="center"/>
          </w:tcPr>
          <w:p w:rsidR="00B11316" w:rsidRPr="009211AF" w:rsidRDefault="00B11316" w:rsidP="0068599C">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11316" w:rsidRPr="009211AF" w:rsidRDefault="00B11316" w:rsidP="0068599C">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11316" w:rsidRPr="009211AF" w:rsidRDefault="00B11316" w:rsidP="0068599C">
            <w:pPr>
              <w:spacing w:line="170" w:lineRule="atLeast"/>
              <w:jc w:val="center"/>
              <w:textAlignment w:val="baseline"/>
              <w:rPr>
                <w:rFonts w:ascii="Times New Roman" w:hAnsi="Times New Roman"/>
                <w:color w:val="000000" w:themeColor="text1"/>
                <w:sz w:val="25"/>
                <w:szCs w:val="25"/>
              </w:rPr>
            </w:pPr>
          </w:p>
        </w:tc>
      </w:tr>
      <w:tr w:rsidR="00B11316"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11316" w:rsidRPr="009211AF" w:rsidRDefault="00B11316" w:rsidP="0068599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11316" w:rsidRDefault="00B11316" w:rsidP="0068599C">
            <w:pPr>
              <w:pStyle w:val="ThngthngWeb"/>
              <w:numPr>
                <w:ilvl w:val="0"/>
                <w:numId w:val="8"/>
              </w:numPr>
              <w:shd w:val="clear" w:color="auto" w:fill="FFFFFF"/>
              <w:spacing w:before="0" w:beforeAutospacing="0" w:after="0" w:afterAutospacing="0" w:line="360" w:lineRule="atLeast"/>
              <w:ind w:left="-6" w:firstLine="426"/>
              <w:jc w:val="both"/>
              <w:textAlignment w:val="baseline"/>
              <w:rPr>
                <w:rFonts w:ascii="Arial" w:hAnsi="Arial" w:cs="Arial"/>
                <w:color w:val="000000"/>
                <w:sz w:val="26"/>
                <w:szCs w:val="26"/>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11316" w:rsidRDefault="00B11316" w:rsidP="0068599C">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11316" w:rsidRDefault="00B11316" w:rsidP="0068599C">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11316" w:rsidRPr="009211AF" w:rsidRDefault="00B11316" w:rsidP="0068599C">
            <w:pPr>
              <w:spacing w:line="170" w:lineRule="atLeast"/>
              <w:jc w:val="center"/>
              <w:textAlignment w:val="baseline"/>
              <w:rPr>
                <w:rFonts w:ascii="Times New Roman" w:hAnsi="Times New Roman"/>
                <w:color w:val="000000" w:themeColor="text1"/>
                <w:sz w:val="25"/>
                <w:szCs w:val="25"/>
              </w:rPr>
            </w:pPr>
          </w:p>
        </w:tc>
      </w:tr>
      <w:tr w:rsidR="0068599C"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68599C" w:rsidRPr="009211AF" w:rsidRDefault="0068599C" w:rsidP="0068599C">
            <w:pPr>
              <w:tabs>
                <w:tab w:val="left" w:pos="1134"/>
              </w:tabs>
              <w:spacing w:line="170" w:lineRule="atLeast"/>
              <w:textAlignment w:val="baseline"/>
              <w:rPr>
                <w:rFonts w:ascii="Times New Roman" w:hAnsi="Times New Roman"/>
                <w:color w:val="000000" w:themeColor="text1"/>
                <w:sz w:val="25"/>
                <w:szCs w:val="25"/>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093193" w:rsidRDefault="00BB510D" w:rsidP="00093193">
            <w:pPr>
              <w:jc w:val="center"/>
              <w:rPr>
                <w:rFonts w:ascii="Times New Roman" w:hAnsi="Times New Roman"/>
                <w:i/>
                <w:sz w:val="28"/>
                <w:szCs w:val="28"/>
              </w:rPr>
            </w:pPr>
            <w:r>
              <w:rPr>
                <w:rFonts w:ascii="Times New Roman" w:hAnsi="Times New Roman"/>
                <w:i/>
                <w:sz w:val="28"/>
                <w:szCs w:val="28"/>
              </w:rPr>
              <w:t>(Đã ký)</w:t>
            </w:r>
            <w:bookmarkStart w:id="0" w:name="_GoBack"/>
            <w:bookmarkEnd w:id="0"/>
          </w:p>
          <w:p w:rsidR="009211AF" w:rsidRDefault="009211AF" w:rsidP="00093193">
            <w:pPr>
              <w:jc w:val="center"/>
              <w:rPr>
                <w:rFonts w:ascii="Times New Roman" w:hAnsi="Times New Roman"/>
                <w:i/>
                <w:sz w:val="28"/>
                <w:szCs w:val="28"/>
              </w:rPr>
            </w:pPr>
          </w:p>
          <w:p w:rsidR="009211AF" w:rsidRPr="0059771E" w:rsidRDefault="009211AF" w:rsidP="00093193">
            <w:pPr>
              <w:jc w:val="center"/>
              <w:rPr>
                <w:rFonts w:ascii="Times New Roman" w:hAnsi="Times New Roman"/>
                <w:b/>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0A1E60">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02"/>
    <w:rsid w:val="00003228"/>
    <w:rsid w:val="00005799"/>
    <w:rsid w:val="00005ABF"/>
    <w:rsid w:val="00011389"/>
    <w:rsid w:val="000121C5"/>
    <w:rsid w:val="000232BC"/>
    <w:rsid w:val="00024A75"/>
    <w:rsid w:val="00032830"/>
    <w:rsid w:val="000350A0"/>
    <w:rsid w:val="00035E9F"/>
    <w:rsid w:val="00036CA2"/>
    <w:rsid w:val="000519E4"/>
    <w:rsid w:val="00051FE5"/>
    <w:rsid w:val="0005351F"/>
    <w:rsid w:val="00053606"/>
    <w:rsid w:val="00054660"/>
    <w:rsid w:val="000568F1"/>
    <w:rsid w:val="0006037D"/>
    <w:rsid w:val="0006285D"/>
    <w:rsid w:val="00062B7D"/>
    <w:rsid w:val="00087F4A"/>
    <w:rsid w:val="00091A18"/>
    <w:rsid w:val="00091F5B"/>
    <w:rsid w:val="00093193"/>
    <w:rsid w:val="00095EE4"/>
    <w:rsid w:val="000A0059"/>
    <w:rsid w:val="000A1E60"/>
    <w:rsid w:val="000A5A71"/>
    <w:rsid w:val="000A64EA"/>
    <w:rsid w:val="000B333F"/>
    <w:rsid w:val="000B4C73"/>
    <w:rsid w:val="000B5641"/>
    <w:rsid w:val="000B6DD1"/>
    <w:rsid w:val="000C2206"/>
    <w:rsid w:val="000C27B1"/>
    <w:rsid w:val="000C7BF3"/>
    <w:rsid w:val="000D248A"/>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4440B"/>
    <w:rsid w:val="00151966"/>
    <w:rsid w:val="001564EB"/>
    <w:rsid w:val="0019296B"/>
    <w:rsid w:val="00195085"/>
    <w:rsid w:val="001A1BC6"/>
    <w:rsid w:val="001B1138"/>
    <w:rsid w:val="001C5231"/>
    <w:rsid w:val="001D62D5"/>
    <w:rsid w:val="001F78B8"/>
    <w:rsid w:val="00201523"/>
    <w:rsid w:val="002047DF"/>
    <w:rsid w:val="0020763C"/>
    <w:rsid w:val="002109BB"/>
    <w:rsid w:val="00210A68"/>
    <w:rsid w:val="00211E1E"/>
    <w:rsid w:val="00212DBC"/>
    <w:rsid w:val="00215E0B"/>
    <w:rsid w:val="0021780E"/>
    <w:rsid w:val="002257A2"/>
    <w:rsid w:val="00230E5A"/>
    <w:rsid w:val="00245475"/>
    <w:rsid w:val="00246D9A"/>
    <w:rsid w:val="002520EE"/>
    <w:rsid w:val="0026015D"/>
    <w:rsid w:val="00266295"/>
    <w:rsid w:val="002739DE"/>
    <w:rsid w:val="002742CF"/>
    <w:rsid w:val="0027731A"/>
    <w:rsid w:val="002900C5"/>
    <w:rsid w:val="002924AB"/>
    <w:rsid w:val="002A20C8"/>
    <w:rsid w:val="002A58B8"/>
    <w:rsid w:val="002A5D6E"/>
    <w:rsid w:val="002A66A5"/>
    <w:rsid w:val="002A72AC"/>
    <w:rsid w:val="002B493E"/>
    <w:rsid w:val="002B52F7"/>
    <w:rsid w:val="002B7AA0"/>
    <w:rsid w:val="002C0BC7"/>
    <w:rsid w:val="002C5AD8"/>
    <w:rsid w:val="002D2DB0"/>
    <w:rsid w:val="00301B5D"/>
    <w:rsid w:val="00302CBA"/>
    <w:rsid w:val="00311AD7"/>
    <w:rsid w:val="003243F3"/>
    <w:rsid w:val="003339D7"/>
    <w:rsid w:val="00336E7C"/>
    <w:rsid w:val="0034000A"/>
    <w:rsid w:val="0035661A"/>
    <w:rsid w:val="0036076E"/>
    <w:rsid w:val="00363362"/>
    <w:rsid w:val="0038441B"/>
    <w:rsid w:val="00392539"/>
    <w:rsid w:val="00394A6B"/>
    <w:rsid w:val="0039771A"/>
    <w:rsid w:val="003B08CF"/>
    <w:rsid w:val="003B094B"/>
    <w:rsid w:val="003C507E"/>
    <w:rsid w:val="003C549C"/>
    <w:rsid w:val="003C7567"/>
    <w:rsid w:val="003D5B11"/>
    <w:rsid w:val="003D784F"/>
    <w:rsid w:val="003F126E"/>
    <w:rsid w:val="003F3267"/>
    <w:rsid w:val="00400A5E"/>
    <w:rsid w:val="00414365"/>
    <w:rsid w:val="00420CDE"/>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7A32"/>
    <w:rsid w:val="005617A6"/>
    <w:rsid w:val="00562550"/>
    <w:rsid w:val="0056653A"/>
    <w:rsid w:val="0056771F"/>
    <w:rsid w:val="0057242F"/>
    <w:rsid w:val="0057517F"/>
    <w:rsid w:val="00576BAC"/>
    <w:rsid w:val="005772AC"/>
    <w:rsid w:val="005900AB"/>
    <w:rsid w:val="00592649"/>
    <w:rsid w:val="00593A48"/>
    <w:rsid w:val="0059771E"/>
    <w:rsid w:val="005A0752"/>
    <w:rsid w:val="005A1A14"/>
    <w:rsid w:val="005A3467"/>
    <w:rsid w:val="005B5C9E"/>
    <w:rsid w:val="005B63D2"/>
    <w:rsid w:val="005C10C6"/>
    <w:rsid w:val="005C4DC5"/>
    <w:rsid w:val="00614CAF"/>
    <w:rsid w:val="00620A83"/>
    <w:rsid w:val="0062484E"/>
    <w:rsid w:val="006315F3"/>
    <w:rsid w:val="0063172E"/>
    <w:rsid w:val="00635E87"/>
    <w:rsid w:val="00643039"/>
    <w:rsid w:val="006460E7"/>
    <w:rsid w:val="00667CBB"/>
    <w:rsid w:val="00672559"/>
    <w:rsid w:val="006825AB"/>
    <w:rsid w:val="0068599C"/>
    <w:rsid w:val="006867B7"/>
    <w:rsid w:val="00687093"/>
    <w:rsid w:val="00687FAE"/>
    <w:rsid w:val="00691B30"/>
    <w:rsid w:val="00693D29"/>
    <w:rsid w:val="006A0852"/>
    <w:rsid w:val="006A1D55"/>
    <w:rsid w:val="006A31F3"/>
    <w:rsid w:val="006A42A6"/>
    <w:rsid w:val="006B2CBF"/>
    <w:rsid w:val="006B2E3F"/>
    <w:rsid w:val="006C20D7"/>
    <w:rsid w:val="006D5D09"/>
    <w:rsid w:val="006D60C7"/>
    <w:rsid w:val="0070577E"/>
    <w:rsid w:val="00710795"/>
    <w:rsid w:val="00710D45"/>
    <w:rsid w:val="007135CF"/>
    <w:rsid w:val="00714066"/>
    <w:rsid w:val="007178AE"/>
    <w:rsid w:val="00725476"/>
    <w:rsid w:val="00726DF0"/>
    <w:rsid w:val="00730DA9"/>
    <w:rsid w:val="00735040"/>
    <w:rsid w:val="007357D5"/>
    <w:rsid w:val="00740435"/>
    <w:rsid w:val="00755BE9"/>
    <w:rsid w:val="00756F85"/>
    <w:rsid w:val="00765C71"/>
    <w:rsid w:val="007662B9"/>
    <w:rsid w:val="007673A6"/>
    <w:rsid w:val="007701A8"/>
    <w:rsid w:val="00774956"/>
    <w:rsid w:val="00777AFE"/>
    <w:rsid w:val="00783E54"/>
    <w:rsid w:val="0078530C"/>
    <w:rsid w:val="00786551"/>
    <w:rsid w:val="007A3BBB"/>
    <w:rsid w:val="007B1EC2"/>
    <w:rsid w:val="007B5EC0"/>
    <w:rsid w:val="007D5DB1"/>
    <w:rsid w:val="007D63C6"/>
    <w:rsid w:val="007E2681"/>
    <w:rsid w:val="007E3148"/>
    <w:rsid w:val="007F10D5"/>
    <w:rsid w:val="007F1E28"/>
    <w:rsid w:val="0080561F"/>
    <w:rsid w:val="008117F2"/>
    <w:rsid w:val="008139F5"/>
    <w:rsid w:val="00813FC8"/>
    <w:rsid w:val="00820A1F"/>
    <w:rsid w:val="00821638"/>
    <w:rsid w:val="00826ABE"/>
    <w:rsid w:val="0083203B"/>
    <w:rsid w:val="0083541C"/>
    <w:rsid w:val="0085601B"/>
    <w:rsid w:val="00860281"/>
    <w:rsid w:val="00864C14"/>
    <w:rsid w:val="008654B0"/>
    <w:rsid w:val="008740BD"/>
    <w:rsid w:val="00883F54"/>
    <w:rsid w:val="008840A5"/>
    <w:rsid w:val="00892ECB"/>
    <w:rsid w:val="00894BBF"/>
    <w:rsid w:val="008A5B88"/>
    <w:rsid w:val="008B0FE9"/>
    <w:rsid w:val="008B7FE4"/>
    <w:rsid w:val="008C38DE"/>
    <w:rsid w:val="008D3BEF"/>
    <w:rsid w:val="008D4F95"/>
    <w:rsid w:val="008D6EA2"/>
    <w:rsid w:val="008E3B07"/>
    <w:rsid w:val="008F0233"/>
    <w:rsid w:val="008F2F94"/>
    <w:rsid w:val="008F3641"/>
    <w:rsid w:val="00901D8B"/>
    <w:rsid w:val="0090443C"/>
    <w:rsid w:val="00912D98"/>
    <w:rsid w:val="009211AF"/>
    <w:rsid w:val="00935345"/>
    <w:rsid w:val="009412D0"/>
    <w:rsid w:val="00950CD6"/>
    <w:rsid w:val="00967577"/>
    <w:rsid w:val="00971418"/>
    <w:rsid w:val="00974DA6"/>
    <w:rsid w:val="009769D4"/>
    <w:rsid w:val="00976CD8"/>
    <w:rsid w:val="00980264"/>
    <w:rsid w:val="009979D6"/>
    <w:rsid w:val="009A3639"/>
    <w:rsid w:val="009B18FD"/>
    <w:rsid w:val="009B1947"/>
    <w:rsid w:val="009B475E"/>
    <w:rsid w:val="009D1636"/>
    <w:rsid w:val="009E4AB5"/>
    <w:rsid w:val="009F3565"/>
    <w:rsid w:val="009F584D"/>
    <w:rsid w:val="00A0622A"/>
    <w:rsid w:val="00A131C0"/>
    <w:rsid w:val="00A16744"/>
    <w:rsid w:val="00A324C3"/>
    <w:rsid w:val="00A47137"/>
    <w:rsid w:val="00A51A63"/>
    <w:rsid w:val="00A61026"/>
    <w:rsid w:val="00A636D5"/>
    <w:rsid w:val="00A70E02"/>
    <w:rsid w:val="00A76A93"/>
    <w:rsid w:val="00A81F64"/>
    <w:rsid w:val="00A95457"/>
    <w:rsid w:val="00A9576E"/>
    <w:rsid w:val="00AA3A8F"/>
    <w:rsid w:val="00AB3676"/>
    <w:rsid w:val="00AB459A"/>
    <w:rsid w:val="00AB7A10"/>
    <w:rsid w:val="00AC68F5"/>
    <w:rsid w:val="00AC6C22"/>
    <w:rsid w:val="00AF175D"/>
    <w:rsid w:val="00AF473D"/>
    <w:rsid w:val="00AF52D4"/>
    <w:rsid w:val="00B106DC"/>
    <w:rsid w:val="00B11316"/>
    <w:rsid w:val="00B1689C"/>
    <w:rsid w:val="00B211DF"/>
    <w:rsid w:val="00B22241"/>
    <w:rsid w:val="00B35D6A"/>
    <w:rsid w:val="00B5229B"/>
    <w:rsid w:val="00B64585"/>
    <w:rsid w:val="00B72BF4"/>
    <w:rsid w:val="00B75623"/>
    <w:rsid w:val="00B77B17"/>
    <w:rsid w:val="00B85CD2"/>
    <w:rsid w:val="00B8755F"/>
    <w:rsid w:val="00B95D3E"/>
    <w:rsid w:val="00B96A7C"/>
    <w:rsid w:val="00BB509D"/>
    <w:rsid w:val="00BB510D"/>
    <w:rsid w:val="00BB656A"/>
    <w:rsid w:val="00BC347D"/>
    <w:rsid w:val="00BC5EE9"/>
    <w:rsid w:val="00BD5E7D"/>
    <w:rsid w:val="00BE164F"/>
    <w:rsid w:val="00BF1019"/>
    <w:rsid w:val="00BF1DF7"/>
    <w:rsid w:val="00BF504E"/>
    <w:rsid w:val="00C00169"/>
    <w:rsid w:val="00C10923"/>
    <w:rsid w:val="00C22D5B"/>
    <w:rsid w:val="00C24FBE"/>
    <w:rsid w:val="00C27FCA"/>
    <w:rsid w:val="00C332D2"/>
    <w:rsid w:val="00C345E6"/>
    <w:rsid w:val="00C34D68"/>
    <w:rsid w:val="00C353B7"/>
    <w:rsid w:val="00C4154F"/>
    <w:rsid w:val="00C4687E"/>
    <w:rsid w:val="00C606BC"/>
    <w:rsid w:val="00C67B69"/>
    <w:rsid w:val="00C77D3D"/>
    <w:rsid w:val="00C81E2A"/>
    <w:rsid w:val="00C8483A"/>
    <w:rsid w:val="00C9083A"/>
    <w:rsid w:val="00C97FC4"/>
    <w:rsid w:val="00CA0604"/>
    <w:rsid w:val="00CA507C"/>
    <w:rsid w:val="00CA6AB0"/>
    <w:rsid w:val="00CB06B6"/>
    <w:rsid w:val="00CC79C3"/>
    <w:rsid w:val="00CD7AD4"/>
    <w:rsid w:val="00CE3B54"/>
    <w:rsid w:val="00CF44A5"/>
    <w:rsid w:val="00CF5238"/>
    <w:rsid w:val="00D12DBF"/>
    <w:rsid w:val="00D15F6B"/>
    <w:rsid w:val="00D1686E"/>
    <w:rsid w:val="00D250DF"/>
    <w:rsid w:val="00D26BA3"/>
    <w:rsid w:val="00D330C6"/>
    <w:rsid w:val="00D335AC"/>
    <w:rsid w:val="00D335F7"/>
    <w:rsid w:val="00D3423D"/>
    <w:rsid w:val="00D41A9F"/>
    <w:rsid w:val="00D425A5"/>
    <w:rsid w:val="00D42F9D"/>
    <w:rsid w:val="00D503DB"/>
    <w:rsid w:val="00D76689"/>
    <w:rsid w:val="00D852D9"/>
    <w:rsid w:val="00D90D6D"/>
    <w:rsid w:val="00D97644"/>
    <w:rsid w:val="00DA24D6"/>
    <w:rsid w:val="00DC3954"/>
    <w:rsid w:val="00DD4282"/>
    <w:rsid w:val="00DD5139"/>
    <w:rsid w:val="00DE20B5"/>
    <w:rsid w:val="00E036B2"/>
    <w:rsid w:val="00E07939"/>
    <w:rsid w:val="00E127D5"/>
    <w:rsid w:val="00E1377F"/>
    <w:rsid w:val="00E179D8"/>
    <w:rsid w:val="00E26D65"/>
    <w:rsid w:val="00E30AE4"/>
    <w:rsid w:val="00E31B3C"/>
    <w:rsid w:val="00E31E44"/>
    <w:rsid w:val="00E343E0"/>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C23C4"/>
    <w:rsid w:val="00ED16E4"/>
    <w:rsid w:val="00ED1A92"/>
    <w:rsid w:val="00ED388E"/>
    <w:rsid w:val="00EE542D"/>
    <w:rsid w:val="00EF379D"/>
    <w:rsid w:val="00F02FD4"/>
    <w:rsid w:val="00F03064"/>
    <w:rsid w:val="00F03B02"/>
    <w:rsid w:val="00F03B5A"/>
    <w:rsid w:val="00F0633C"/>
    <w:rsid w:val="00F1629E"/>
    <w:rsid w:val="00F16D33"/>
    <w:rsid w:val="00F41327"/>
    <w:rsid w:val="00F4352C"/>
    <w:rsid w:val="00F44DD4"/>
    <w:rsid w:val="00F5003B"/>
    <w:rsid w:val="00F64693"/>
    <w:rsid w:val="00F661E0"/>
    <w:rsid w:val="00F707BA"/>
    <w:rsid w:val="00F76136"/>
    <w:rsid w:val="00F762CC"/>
    <w:rsid w:val="00F81078"/>
    <w:rsid w:val="00F97105"/>
    <w:rsid w:val="00FA730F"/>
    <w:rsid w:val="00FA7AA3"/>
    <w:rsid w:val="00FB0D79"/>
    <w:rsid w:val="00FC2F46"/>
    <w:rsid w:val="00FD347D"/>
    <w:rsid w:val="00FD69FA"/>
    <w:rsid w:val="00FE032E"/>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639B"/>
  <w15:docId w15:val="{F3ECD028-87B3-4208-A4F0-12643E98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03B02"/>
    <w:rPr>
      <w:rFonts w:ascii="VNI-Times" w:hAnsi="VNI-Time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uChar">
    <w:name w:val="Tiêu đề Char"/>
    <w:basedOn w:val="Phngmcinhcuaoanvn"/>
    <w:link w:val="Tiu"/>
    <w:rsid w:val="008117F2"/>
    <w:rPr>
      <w:rFonts w:asciiTheme="majorHAnsi" w:eastAsiaTheme="majorEastAsia" w:hAnsiTheme="majorHAnsi" w:cstheme="majorBidi"/>
      <w:b/>
      <w:bCs/>
      <w:kern w:val="28"/>
      <w:sz w:val="32"/>
      <w:szCs w:val="32"/>
    </w:rPr>
  </w:style>
  <w:style w:type="paragraph" w:styleId="ThngthngWeb">
    <w:name w:val="Normal (Web)"/>
    <w:basedOn w:val="Binhthng"/>
    <w:uiPriority w:val="99"/>
    <w:unhideWhenUsed/>
    <w:rsid w:val="00F03B02"/>
    <w:pPr>
      <w:spacing w:before="100" w:beforeAutospacing="1" w:after="100" w:afterAutospacing="1"/>
    </w:pPr>
    <w:rPr>
      <w:rFonts w:ascii="Times New Roman" w:hAnsi="Times New Roman"/>
    </w:rPr>
  </w:style>
  <w:style w:type="character" w:styleId="Manh">
    <w:name w:val="Strong"/>
    <w:uiPriority w:val="22"/>
    <w:qFormat/>
    <w:rsid w:val="00F03B02"/>
    <w:rPr>
      <w:b/>
      <w:bCs/>
    </w:rPr>
  </w:style>
  <w:style w:type="paragraph" w:styleId="oancuaDanhsach">
    <w:name w:val="List Paragraph"/>
    <w:basedOn w:val="Binhthng"/>
    <w:uiPriority w:val="34"/>
    <w:qFormat/>
    <w:rsid w:val="00F03B02"/>
    <w:pPr>
      <w:ind w:left="720"/>
      <w:contextualSpacing/>
    </w:pPr>
  </w:style>
  <w:style w:type="character" w:customStyle="1" w:styleId="apple-converted-space">
    <w:name w:val="apple-converted-space"/>
    <w:basedOn w:val="Phngmcinhcuaoanvn"/>
    <w:rsid w:val="00E31E44"/>
  </w:style>
  <w:style w:type="character" w:styleId="Siuktni">
    <w:name w:val="Hyperlink"/>
    <w:basedOn w:val="Phngmcinhcuaoanvn"/>
    <w:uiPriority w:val="99"/>
    <w:unhideWhenUsed/>
    <w:rsid w:val="00974DA6"/>
    <w:rPr>
      <w:color w:val="0000FF"/>
      <w:u w:val="single"/>
    </w:rPr>
  </w:style>
  <w:style w:type="character" w:styleId="Nhnmanh">
    <w:name w:val="Emphasis"/>
    <w:basedOn w:val="Phngmcinhcuaoanvn"/>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9BA0-A3CA-456D-AF84-B8593B3F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311</Words>
  <Characters>1778</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11</cp:revision>
  <cp:lastPrinted>2019-03-19T09:32:00Z</cp:lastPrinted>
  <dcterms:created xsi:type="dcterms:W3CDTF">2019-03-19T00:52:00Z</dcterms:created>
  <dcterms:modified xsi:type="dcterms:W3CDTF">2019-03-19T10:12:00Z</dcterms:modified>
</cp:coreProperties>
</file>